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24"/>
          <w:szCs w:val="24"/>
        </w:rPr>
      </w:pPr>
      <w:r>
        <w:rPr>
          <w:b/>
          <w:sz w:val="24"/>
          <w:szCs w:val="24"/>
        </w:rPr>
        <w:t>Allegato A</w:t>
      </w:r>
    </w:p>
    <w:p w:rsidR="00B73810" w:rsidRDefault="001065DC">
      <w:pPr>
        <w:pStyle w:val="Titolo1"/>
        <w:spacing w:before="91"/>
        <w:ind w:left="0" w:right="106"/>
        <w:jc w:val="right"/>
      </w:pPr>
      <w:r>
        <w:t>AL</w:t>
      </w:r>
      <w:r w:rsidR="0045238A">
        <w:t>LA</w:t>
      </w:r>
      <w:r>
        <w:t xml:space="preserve"> DIRIGENTE SCOLASTIC</w:t>
      </w:r>
      <w:r w:rsidR="0045238A">
        <w:t>A</w:t>
      </w:r>
    </w:p>
    <w:p w:rsidR="00B73810" w:rsidRDefault="0045238A" w:rsidP="0045238A">
      <w:pPr>
        <w:spacing w:before="38" w:line="276" w:lineRule="auto"/>
        <w:ind w:left="5040" w:right="106" w:firstLine="720"/>
        <w:rPr>
          <w:b/>
        </w:rPr>
      </w:pPr>
      <w:r>
        <w:rPr>
          <w:b/>
        </w:rPr>
        <w:t xml:space="preserve">        dell’I. C. </w:t>
      </w:r>
      <w:r w:rsidR="001065DC">
        <w:rPr>
          <w:b/>
        </w:rPr>
        <w:t>“</w:t>
      </w:r>
      <w:r>
        <w:rPr>
          <w:b/>
        </w:rPr>
        <w:t>Giordani – De Sanctis</w:t>
      </w:r>
      <w:r w:rsidR="001065DC">
        <w:rPr>
          <w:b/>
        </w:rPr>
        <w:t>”</w:t>
      </w: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color w:val="000000"/>
          <w:sz w:val="27"/>
          <w:szCs w:val="27"/>
        </w:rPr>
      </w:pP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tabs>
          <w:tab w:val="left" w:pos="745"/>
        </w:tabs>
        <w:spacing w:before="1"/>
        <w:ind w:left="113"/>
        <w:rPr>
          <w:color w:val="000000"/>
        </w:rPr>
      </w:pPr>
      <w:r>
        <w:rPr>
          <w:color w:val="000000"/>
        </w:rPr>
        <w:t>Il/La</w:t>
      </w:r>
      <w:r>
        <w:rPr>
          <w:color w:val="000000"/>
        </w:rPr>
        <w:tab/>
        <w:t>sottoscritto/a   …………………………………   C.F.   ……………………………..…………………</w:t>
      </w: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38"/>
        <w:ind w:left="113"/>
        <w:rPr>
          <w:color w:val="000000"/>
        </w:rPr>
      </w:pPr>
      <w:r>
        <w:rPr>
          <w:color w:val="000000"/>
        </w:rPr>
        <w:t xml:space="preserve">Nato/a a </w:t>
      </w:r>
      <w:proofErr w:type="spellStart"/>
      <w:r>
        <w:rPr>
          <w:color w:val="000000"/>
        </w:rPr>
        <w:t>………………………………………………</w:t>
      </w:r>
      <w:proofErr w:type="spellEnd"/>
      <w:r>
        <w:rPr>
          <w:color w:val="000000"/>
        </w:rPr>
        <w:t>..</w:t>
      </w:r>
      <w:proofErr w:type="spellStart"/>
      <w:r>
        <w:rPr>
          <w:color w:val="000000"/>
        </w:rPr>
        <w:t>……</w:t>
      </w:r>
      <w:proofErr w:type="spellEnd"/>
      <w:r>
        <w:rPr>
          <w:color w:val="000000"/>
        </w:rPr>
        <w:t>. il ……………………………….……………</w:t>
      </w: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37" w:line="276" w:lineRule="auto"/>
        <w:ind w:left="113"/>
        <w:rPr>
          <w:color w:val="000000"/>
        </w:rPr>
      </w:pPr>
      <w:r>
        <w:rPr>
          <w:color w:val="000000"/>
        </w:rPr>
        <w:t>Tel. ………………………………….. Cell…………………….. e-mail......................................................, in servizio in qualità di ………………………………………………………………………., residente in Via</w:t>
      </w: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tabs>
          <w:tab w:val="left" w:pos="8585"/>
        </w:tabs>
        <w:ind w:left="113"/>
        <w:rPr>
          <w:color w:val="000000"/>
        </w:rPr>
      </w:pPr>
      <w:r>
        <w:rPr>
          <w:color w:val="000000"/>
        </w:rPr>
        <w:t>………………………………. Cap. ……………… città</w:t>
      </w:r>
      <w:r>
        <w:rPr>
          <w:color w:val="000000"/>
        </w:rPr>
        <w:tab/>
        <w:t>presa visione</w:t>
      </w: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38"/>
        <w:ind w:left="113"/>
        <w:rPr>
          <w:color w:val="000000"/>
        </w:rPr>
      </w:pPr>
      <w:r>
        <w:rPr>
          <w:color w:val="000000"/>
        </w:rPr>
        <w:t>dell’avviso interno di selezione</w:t>
      </w: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color w:val="000000"/>
          <w:sz w:val="28"/>
          <w:szCs w:val="28"/>
        </w:rPr>
      </w:pPr>
    </w:p>
    <w:p w:rsidR="00B73810" w:rsidRDefault="001065DC">
      <w:pPr>
        <w:pStyle w:val="Titolo1"/>
        <w:spacing w:before="0"/>
        <w:ind w:left="4582" w:right="4577"/>
        <w:jc w:val="center"/>
      </w:pPr>
      <w:r>
        <w:t>Chiede</w:t>
      </w: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b/>
          <w:color w:val="000000"/>
          <w:sz w:val="28"/>
          <w:szCs w:val="28"/>
        </w:rPr>
      </w:pPr>
    </w:p>
    <w:p w:rsidR="00B73810" w:rsidRDefault="001065DC">
      <w:pPr>
        <w:spacing w:line="276" w:lineRule="auto"/>
        <w:ind w:left="113" w:right="115"/>
        <w:jc w:val="both"/>
        <w:rPr>
          <w:b/>
        </w:rPr>
      </w:pPr>
      <w:r>
        <w:t xml:space="preserve">di partecipare alla selezione per l’individuazione di n. </w:t>
      </w:r>
      <w:r w:rsidR="0045238A">
        <w:t>36</w:t>
      </w:r>
      <w:r>
        <w:t xml:space="preserve"> unità di personale, di cui n. </w:t>
      </w:r>
      <w:r>
        <w:rPr>
          <w:b/>
        </w:rPr>
        <w:t>2</w:t>
      </w:r>
      <w:r w:rsidR="0045238A">
        <w:rPr>
          <w:b/>
        </w:rPr>
        <w:t>0</w:t>
      </w:r>
      <w:r>
        <w:rPr>
          <w:b/>
        </w:rPr>
        <w:t xml:space="preserve"> esperti</w:t>
      </w:r>
      <w:r>
        <w:t>, in possesso di idonei requisiti per l’affidamento dell’incarico, e di n.</w:t>
      </w:r>
      <w:r>
        <w:rPr>
          <w:b/>
        </w:rPr>
        <w:t xml:space="preserve">16 docenti tutor </w:t>
      </w:r>
      <w:r>
        <w:t xml:space="preserve">a partire dalla data della nomina fino al termine del progetto e comunque non oltre il 15/05/2025 - </w:t>
      </w:r>
      <w:r>
        <w:rPr>
          <w:b/>
        </w:rPr>
        <w:t>PNRR – Competenze STEM e multilinguistiche nelle scuole statali (D.M. 65/2023) - Azioni di integrazione, all’interno dei curricula di tutti i cicli scolastici, di attività, metodologie e contenuti volti a sviluppare le competenze STEM, digitali e di innovazione, e di potenziamento delle competenze multilinguistiche di studenti e insegnanti. Linea di investimento M4C1I3.1 - Nuove competenze e nuovi linguaggi.</w:t>
      </w:r>
    </w:p>
    <w:p w:rsidR="0045238A" w:rsidRDefault="0045238A" w:rsidP="0045238A">
      <w:pPr>
        <w:pStyle w:val="Titolo1"/>
        <w:ind w:firstLine="113"/>
      </w:pPr>
      <w:r>
        <w:t>Titolo: “STEM e competenze linguistiche per un’innovazione permanente”</w:t>
      </w:r>
    </w:p>
    <w:p w:rsidR="0045238A" w:rsidRDefault="0045238A" w:rsidP="0045238A">
      <w:pPr>
        <w:pStyle w:val="Titolo1"/>
        <w:ind w:firstLine="113"/>
      </w:pPr>
      <w:r>
        <w:t>Identificativo progetto: M4C1I3.1-2023-1143-P-29126</w:t>
      </w:r>
    </w:p>
    <w:p w:rsidR="00B73810" w:rsidRDefault="0045238A" w:rsidP="0045238A">
      <w:pPr>
        <w:pStyle w:val="Titolo1"/>
        <w:ind w:firstLine="113"/>
      </w:pPr>
      <w:r>
        <w:t>CUP: F34D23002560006</w:t>
      </w: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b/>
          <w:color w:val="000000"/>
          <w:sz w:val="16"/>
          <w:szCs w:val="16"/>
        </w:rPr>
      </w:pPr>
    </w:p>
    <w:tbl>
      <w:tblPr>
        <w:tblStyle w:val="a"/>
        <w:tblW w:w="9460" w:type="dxa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/>
      </w:tblPr>
      <w:tblGrid>
        <w:gridCol w:w="2500"/>
        <w:gridCol w:w="980"/>
        <w:gridCol w:w="960"/>
        <w:gridCol w:w="1160"/>
        <w:gridCol w:w="2200"/>
        <w:gridCol w:w="1660"/>
      </w:tblGrid>
      <w:tr w:rsidR="00B73810">
        <w:trPr>
          <w:trHeight w:val="429"/>
        </w:trPr>
        <w:tc>
          <w:tcPr>
            <w:tcW w:w="9460" w:type="dxa"/>
            <w:gridSpan w:val="6"/>
          </w:tcPr>
          <w:p w:rsidR="00B73810" w:rsidRDefault="001065DC" w:rsidP="00D006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9"/>
              <w:ind w:left="363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 xml:space="preserve">Linea di Intervento </w:t>
            </w:r>
            <w:r w:rsidR="00D0067D">
              <w:rPr>
                <w:b/>
                <w:color w:val="000000"/>
                <w:sz w:val="18"/>
                <w:szCs w:val="18"/>
              </w:rPr>
              <w:t>B</w:t>
            </w:r>
            <w:r>
              <w:rPr>
                <w:b/>
                <w:color w:val="000000"/>
                <w:sz w:val="18"/>
                <w:szCs w:val="18"/>
              </w:rPr>
              <w:t xml:space="preserve"> - </w:t>
            </w:r>
            <w:r w:rsidR="00D0067D" w:rsidRPr="00D0067D">
              <w:rPr>
                <w:b/>
                <w:color w:val="000000"/>
                <w:sz w:val="18"/>
                <w:szCs w:val="18"/>
              </w:rPr>
              <w:t>Realizzazione di percorsi</w:t>
            </w:r>
            <w:r w:rsidR="00D0067D">
              <w:rPr>
                <w:b/>
                <w:color w:val="000000"/>
                <w:sz w:val="18"/>
                <w:szCs w:val="18"/>
              </w:rPr>
              <w:t xml:space="preserve"> </w:t>
            </w:r>
            <w:r w:rsidR="00D0067D" w:rsidRPr="00D0067D">
              <w:rPr>
                <w:b/>
                <w:color w:val="000000"/>
                <w:sz w:val="18"/>
                <w:szCs w:val="18"/>
              </w:rPr>
              <w:t>formativi annuali di lingua e di metodologia per docenti</w:t>
            </w:r>
          </w:p>
        </w:tc>
      </w:tr>
      <w:tr w:rsidR="00B73810">
        <w:trPr>
          <w:trHeight w:val="830"/>
        </w:trPr>
        <w:tc>
          <w:tcPr>
            <w:tcW w:w="250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18"/>
                <w:szCs w:val="18"/>
              </w:rPr>
            </w:pP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6"/>
              <w:ind w:left="-5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TIPO DI MODULO FORMATIVO</w:t>
            </w:r>
          </w:p>
        </w:tc>
        <w:tc>
          <w:tcPr>
            <w:tcW w:w="980" w:type="dxa"/>
          </w:tcPr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2"/>
              <w:ind w:left="146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DURATA</w:t>
            </w: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7" w:line="276" w:lineRule="auto"/>
              <w:ind w:left="234" w:right="36" w:hanging="101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di ciascuna edizione</w:t>
            </w:r>
          </w:p>
        </w:tc>
        <w:tc>
          <w:tcPr>
            <w:tcW w:w="96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/>
              <w:rPr>
                <w:b/>
                <w:color w:val="000000"/>
                <w:sz w:val="18"/>
                <w:szCs w:val="18"/>
              </w:rPr>
            </w:pP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76" w:lineRule="auto"/>
              <w:ind w:left="101" w:right="61" w:firstLine="299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N. EDIZIONI</w:t>
            </w:r>
          </w:p>
        </w:tc>
        <w:tc>
          <w:tcPr>
            <w:tcW w:w="116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18"/>
                <w:szCs w:val="18"/>
              </w:rPr>
            </w:pP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6"/>
              <w:ind w:left="42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PERSONALE</w:t>
            </w:r>
          </w:p>
        </w:tc>
        <w:tc>
          <w:tcPr>
            <w:tcW w:w="220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18"/>
                <w:szCs w:val="18"/>
              </w:rPr>
            </w:pPr>
          </w:p>
          <w:p w:rsidR="00B73810" w:rsidRDefault="001065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6"/>
              <w:ind w:left="583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DESTINATARI</w:t>
            </w:r>
          </w:p>
        </w:tc>
        <w:tc>
          <w:tcPr>
            <w:tcW w:w="166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B73810">
        <w:trPr>
          <w:trHeight w:val="1269"/>
        </w:trPr>
        <w:tc>
          <w:tcPr>
            <w:tcW w:w="2500" w:type="dxa"/>
          </w:tcPr>
          <w:p w:rsidR="00B73810" w:rsidRDefault="00772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3" w:right="5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</w:t>
            </w:r>
            <w:bookmarkStart w:id="0" w:name="_GoBack"/>
            <w:bookmarkEnd w:id="0"/>
            <w:r w:rsidR="00D0067D" w:rsidRPr="00D0067D">
              <w:rPr>
                <w:color w:val="000000"/>
                <w:sz w:val="18"/>
                <w:szCs w:val="18"/>
              </w:rPr>
              <w:t>ercorsi formativi annuali di lingua e di metodologia per docenti</w:t>
            </w:r>
          </w:p>
        </w:tc>
        <w:tc>
          <w:tcPr>
            <w:tcW w:w="98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</w:p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/>
              <w:rPr>
                <w:b/>
                <w:color w:val="000000"/>
                <w:sz w:val="25"/>
                <w:szCs w:val="25"/>
              </w:rPr>
            </w:pPr>
          </w:p>
          <w:p w:rsidR="00B73810" w:rsidRDefault="00D006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276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</w:t>
            </w:r>
            <w:r w:rsidR="001065DC">
              <w:rPr>
                <w:color w:val="000000"/>
                <w:sz w:val="18"/>
                <w:szCs w:val="18"/>
              </w:rPr>
              <w:t xml:space="preserve"> h</w:t>
            </w:r>
          </w:p>
        </w:tc>
        <w:tc>
          <w:tcPr>
            <w:tcW w:w="96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</w:p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/>
              <w:rPr>
                <w:b/>
                <w:color w:val="000000"/>
                <w:sz w:val="25"/>
                <w:szCs w:val="25"/>
              </w:rPr>
            </w:pPr>
          </w:p>
          <w:p w:rsidR="00B73810" w:rsidRDefault="00D0067D" w:rsidP="004523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91" w:right="319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6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</w:p>
          <w:p w:rsidR="00B73810" w:rsidRDefault="00D006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6"/>
              <w:ind w:left="10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="001065DC">
              <w:rPr>
                <w:color w:val="000000"/>
                <w:sz w:val="18"/>
                <w:szCs w:val="18"/>
              </w:rPr>
              <w:t xml:space="preserve"> Esperti</w:t>
            </w:r>
          </w:p>
          <w:p w:rsidR="00B73810" w:rsidRDefault="00B73810" w:rsidP="004523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1"/>
              <w:ind w:left="103"/>
              <w:rPr>
                <w:color w:val="000000"/>
                <w:sz w:val="18"/>
                <w:szCs w:val="18"/>
              </w:rPr>
            </w:pPr>
          </w:p>
        </w:tc>
        <w:tc>
          <w:tcPr>
            <w:tcW w:w="2200" w:type="dxa"/>
          </w:tcPr>
          <w:p w:rsidR="00B73810" w:rsidRDefault="00B738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4"/>
                <w:szCs w:val="24"/>
              </w:rPr>
            </w:pPr>
          </w:p>
          <w:p w:rsidR="00B73810" w:rsidRDefault="00D006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26" w:right="247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Docenti I.C. “Giordani-De Sanctis”</w:t>
            </w:r>
          </w:p>
        </w:tc>
        <w:tc>
          <w:tcPr>
            <w:tcW w:w="1660" w:type="dxa"/>
          </w:tcPr>
          <w:p w:rsidR="00B73810" w:rsidRDefault="001065DC" w:rsidP="00D006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3"/>
              <w:ind w:left="137" w:right="531"/>
              <w:rPr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lang w:eastAsia="it-IT"/>
              </w:rPr>
              <w:drawing>
                <wp:inline distT="0" distB="0" distL="0" distR="0">
                  <wp:extent cx="128587" cy="128587"/>
                  <wp:effectExtent l="0" t="0" r="0" b="0"/>
                  <wp:docPr id="1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" cy="12858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Esperto</w:t>
            </w:r>
          </w:p>
        </w:tc>
      </w:tr>
    </w:tbl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202"/>
        <w:ind w:left="113"/>
        <w:rPr>
          <w:color w:val="000000"/>
        </w:rPr>
        <w:sectPr w:rsidR="00B73810" w:rsidSect="0045238A">
          <w:pgSz w:w="11920" w:h="16840"/>
          <w:pgMar w:top="851" w:right="1040" w:bottom="280" w:left="1020" w:header="730" w:footer="360" w:gutter="0"/>
          <w:pgNumType w:start="1"/>
          <w:cols w:space="720"/>
        </w:sectPr>
      </w:pPr>
      <w:r>
        <w:rPr>
          <w:color w:val="000000"/>
        </w:rPr>
        <w:t>(Contrassegnare la scelta con una X)</w:t>
      </w: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80"/>
        <w:ind w:left="113" w:right="107"/>
        <w:jc w:val="both"/>
        <w:rPr>
          <w:color w:val="000000"/>
        </w:rPr>
      </w:pPr>
      <w:r>
        <w:rPr>
          <w:color w:val="000000"/>
        </w:rPr>
        <w:lastRenderedPageBreak/>
        <w:t>A tal fine, consapevole della responsabilità penale e della decadenza da eventuali benefici acquisiti nel caso di dichiarazioni mendaci, dichiara di possedere i requisiti di ammissione alla selezione in oggetto di cui all’art. 2 dell’Avviso, e nello specifico:</w:t>
      </w:r>
    </w:p>
    <w:p w:rsidR="00B73810" w:rsidRDefault="001065D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34"/>
          <w:tab w:val="left" w:pos="3879"/>
        </w:tabs>
        <w:spacing w:before="186"/>
        <w:ind w:hanging="361"/>
        <w:rPr>
          <w:color w:val="000000"/>
        </w:rPr>
      </w:pPr>
      <w:r>
        <w:rPr>
          <w:color w:val="000000"/>
        </w:rPr>
        <w:t>di essere cittadino</w:t>
      </w:r>
      <w:r>
        <w:rPr>
          <w:color w:val="000000"/>
        </w:rPr>
        <w:tab/>
        <w:t>;</w:t>
      </w:r>
    </w:p>
    <w:p w:rsidR="00B73810" w:rsidRDefault="001065D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34"/>
        </w:tabs>
        <w:spacing w:before="9"/>
        <w:ind w:hanging="361"/>
        <w:rPr>
          <w:color w:val="000000"/>
        </w:rPr>
      </w:pPr>
      <w:r>
        <w:rPr>
          <w:color w:val="000000"/>
        </w:rPr>
        <w:t>di essere in godimento dei diritti politici;</w:t>
      </w:r>
    </w:p>
    <w:p w:rsidR="00B73810" w:rsidRDefault="001065D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34"/>
        </w:tabs>
        <w:spacing w:before="9"/>
        <w:ind w:hanging="361"/>
        <w:rPr>
          <w:color w:val="000000"/>
        </w:rPr>
      </w:pPr>
      <w:r>
        <w:rPr>
          <w:color w:val="000000"/>
        </w:rPr>
        <w:t>di non aver subito condanne penali ovvero di avere i seguenti provvedimenti penali pendenti</w:t>
      </w: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24"/>
        <w:ind w:left="533"/>
        <w:rPr>
          <w:color w:val="000000"/>
        </w:rPr>
      </w:pPr>
      <w:r>
        <w:rPr>
          <w:color w:val="000000"/>
        </w:rPr>
        <w:t>………...…………………………………………………………………………………………………;</w:t>
      </w:r>
    </w:p>
    <w:p w:rsidR="00B73810" w:rsidRDefault="001065D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34"/>
        </w:tabs>
        <w:spacing w:before="23"/>
        <w:ind w:hanging="361"/>
        <w:rPr>
          <w:color w:val="000000"/>
        </w:rPr>
      </w:pPr>
      <w:r>
        <w:rPr>
          <w:color w:val="000000"/>
        </w:rPr>
        <w:t>di essere in possesso dei seguenti titoli:</w:t>
      </w: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23"/>
        <w:ind w:left="533"/>
        <w:rPr>
          <w:color w:val="000000"/>
        </w:rPr>
      </w:pPr>
      <w:r>
        <w:rPr>
          <w:color w:val="000000"/>
        </w:rPr>
        <w:t>…..…………………………......................................................................;</w:t>
      </w:r>
    </w:p>
    <w:p w:rsidR="00B73810" w:rsidRDefault="001065D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34"/>
        </w:tabs>
        <w:spacing w:before="24" w:line="259" w:lineRule="auto"/>
        <w:ind w:right="118"/>
        <w:rPr>
          <w:color w:val="000000"/>
        </w:rPr>
      </w:pPr>
      <w:r>
        <w:rPr>
          <w:color w:val="000000"/>
        </w:rPr>
        <w:t xml:space="preserve">possedere le seguenti esperienze professionali - </w:t>
      </w:r>
      <w:r>
        <w:rPr>
          <w:i/>
          <w:color w:val="000000"/>
        </w:rPr>
        <w:t>(inserire le esperienze richieste ai fini della partecipazione alla procedura in oggetto</w:t>
      </w:r>
      <w:r>
        <w:rPr>
          <w:color w:val="000000"/>
        </w:rPr>
        <w:t>)....................................................................................</w:t>
      </w:r>
    </w:p>
    <w:p w:rsidR="00B73810" w:rsidRDefault="001065D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34"/>
        </w:tabs>
        <w:spacing w:before="4" w:line="259" w:lineRule="auto"/>
        <w:ind w:right="107"/>
        <w:rPr>
          <w:color w:val="000000"/>
        </w:rPr>
      </w:pPr>
      <w:r>
        <w:rPr>
          <w:color w:val="000000"/>
        </w:rPr>
        <w:t>di essere in servizio presso questo Istituto a tempo indeterminato/ in altro Istituto/ presso altra Pubblica Amministrazione …………………………………………………</w:t>
      </w: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color w:val="000000"/>
          <w:sz w:val="26"/>
          <w:szCs w:val="26"/>
        </w:rPr>
      </w:pP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ind w:left="113"/>
        <w:rPr>
          <w:color w:val="000000"/>
        </w:rPr>
      </w:pPr>
      <w:r>
        <w:rPr>
          <w:color w:val="000000"/>
        </w:rPr>
        <w:t>Allega la seguente documentazione:</w:t>
      </w:r>
    </w:p>
    <w:p w:rsidR="00B73810" w:rsidRDefault="001065D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19"/>
        </w:tabs>
        <w:spacing w:before="38"/>
        <w:ind w:hanging="286"/>
        <w:rPr>
          <w:color w:val="000000"/>
        </w:rPr>
      </w:pPr>
      <w:r>
        <w:rPr>
          <w:color w:val="000000"/>
        </w:rPr>
        <w:t>Curriculum vitae redatto in formato europeo;</w:t>
      </w:r>
    </w:p>
    <w:p w:rsidR="00B73810" w:rsidRDefault="001065D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19"/>
        </w:tabs>
        <w:spacing w:before="38"/>
        <w:ind w:hanging="286"/>
        <w:rPr>
          <w:color w:val="000000"/>
        </w:rPr>
      </w:pPr>
      <w:r>
        <w:rPr>
          <w:color w:val="000000"/>
        </w:rPr>
        <w:t>Fotocopia del documento di riconoscimento;</w:t>
      </w:r>
    </w:p>
    <w:p w:rsidR="00B73810" w:rsidRDefault="001065D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19"/>
        </w:tabs>
        <w:ind w:right="115"/>
        <w:rPr>
          <w:color w:val="000000"/>
        </w:rPr>
      </w:pPr>
      <w:r>
        <w:rPr>
          <w:color w:val="000000"/>
        </w:rPr>
        <w:t>Tabella di valutazione dei titoli (</w:t>
      </w:r>
      <w:r>
        <w:rPr>
          <w:b/>
          <w:color w:val="000000"/>
        </w:rPr>
        <w:t>All. B</w:t>
      </w:r>
      <w:r>
        <w:rPr>
          <w:color w:val="000000"/>
        </w:rPr>
        <w:t xml:space="preserve">) </w:t>
      </w:r>
      <w:r>
        <w:rPr>
          <w:color w:val="000000"/>
          <w:u w:val="single"/>
        </w:rPr>
        <w:t>(una Tabella per ogni modulo formativo per il quale ci si</w:t>
      </w:r>
      <w:r>
        <w:rPr>
          <w:color w:val="000000"/>
        </w:rPr>
        <w:t xml:space="preserve"> </w:t>
      </w:r>
      <w:r>
        <w:rPr>
          <w:color w:val="000000"/>
          <w:u w:val="single"/>
        </w:rPr>
        <w:t>candida);</w:t>
      </w:r>
    </w:p>
    <w:p w:rsidR="00B73810" w:rsidRDefault="001065D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19"/>
        </w:tabs>
        <w:ind w:right="120"/>
        <w:rPr>
          <w:color w:val="000000"/>
        </w:rPr>
      </w:pPr>
      <w:r>
        <w:rPr>
          <w:color w:val="000000"/>
        </w:rPr>
        <w:t>Dichiarazione di inesistenza di causa di incompatibilità, di conflitto di interesse e di astensione (</w:t>
      </w:r>
      <w:r>
        <w:rPr>
          <w:b/>
          <w:color w:val="000000"/>
        </w:rPr>
        <w:t>All. C</w:t>
      </w:r>
      <w:r>
        <w:rPr>
          <w:color w:val="000000"/>
        </w:rPr>
        <w:t>);</w:t>
      </w:r>
    </w:p>
    <w:p w:rsidR="00B73810" w:rsidRDefault="001065D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19"/>
        </w:tabs>
        <w:ind w:hanging="286"/>
        <w:rPr>
          <w:color w:val="000000"/>
        </w:rPr>
      </w:pPr>
      <w:r>
        <w:rPr>
          <w:color w:val="000000"/>
        </w:rPr>
        <w:t>Proposta di piano di lavoro coerente con le finalità del progetto (solo per docenti esperti).</w:t>
      </w: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155" w:line="276" w:lineRule="auto"/>
        <w:ind w:left="113" w:right="111"/>
        <w:jc w:val="both"/>
        <w:rPr>
          <w:color w:val="000000"/>
        </w:rPr>
      </w:pPr>
      <w:r>
        <w:rPr>
          <w:color w:val="000000"/>
        </w:rPr>
        <w:t>Il/la sottoscritto/a, ai sensi del Regolamento UE Privacy 679/2016 e dalla normativa vigente, autorizza l’Istituto Comprensivo “</w:t>
      </w:r>
      <w:r w:rsidR="0045238A">
        <w:rPr>
          <w:color w:val="000000"/>
        </w:rPr>
        <w:t>Giordani – De Sanctis</w:t>
      </w:r>
      <w:r>
        <w:rPr>
          <w:color w:val="000000"/>
        </w:rPr>
        <w:t xml:space="preserve">” di </w:t>
      </w:r>
      <w:r w:rsidR="0045238A">
        <w:rPr>
          <w:color w:val="000000"/>
        </w:rPr>
        <w:t xml:space="preserve">Manfredonia </w:t>
      </w:r>
      <w:r>
        <w:rPr>
          <w:color w:val="000000"/>
        </w:rPr>
        <w:t>al trattamento dei dati contenuti nella presente autocertificazione esclusivamente nell’ambito e per i fini istituzionali della Pubblica Amministrazione</w:t>
      </w: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sz w:val="26"/>
          <w:szCs w:val="26"/>
        </w:rPr>
      </w:pP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1"/>
        <w:ind w:left="938"/>
        <w:rPr>
          <w:color w:val="000000"/>
        </w:rPr>
      </w:pPr>
      <w:r>
        <w:rPr>
          <w:color w:val="000000"/>
        </w:rPr>
        <w:t>Luogo e data</w:t>
      </w: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color w:val="000000"/>
          <w:sz w:val="26"/>
          <w:szCs w:val="26"/>
        </w:rPr>
      </w:pPr>
      <ve:AlternateContent>
        <mc:Choice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 Requires="wps">
          <w:drawing>
            <wp:anchor distT="0" distB="0" distL="114300" distR="114300" simplePos="0" relativeHeight="251658240" behindDoc="0" locked="0" layoutInCell="1" hidden="0" allowOverlap="1">
              <wp:simplePos x="0" y="0"/>
              <wp:positionH relativeFrom="column">
                <wp:posOffset>177800</wp:posOffset>
              </wp:positionH>
              <wp:positionV relativeFrom="paragraph">
                <wp:posOffset>203200</wp:posOffset>
              </wp:positionV>
              <wp:extent cx="1270" cy="12700"/>
              <wp:effectExtent l="0" t="0" r="0" b="0"/>
              <wp:wrapTopAndBottom distT="0" distB="0"/>
              <wp:docPr id="10" name="Figura a mano libera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841810" y="3779365"/>
                        <a:ext cx="23037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303780" h="1270" extrusionOk="0">
                            <a:moveTo>
                              <a:pt x="0" y="0"/>
                            </a:moveTo>
                            <a:lnTo>
                              <a:pt x="2303145" y="0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ve:Fallback>
          <w:r>
            <w:rPr>
              <w:noProof/>
              <w:lang w:eastAsia="it-IT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177800</wp:posOffset>
                </wp:positionH>
                <wp:positionV relativeFrom="paragraph">
                  <wp:posOffset>203200</wp:posOffset>
                </wp:positionV>
                <wp:extent cx="1270" cy="12700"/>
                <wp:effectExtent l="0" t="0" r="0" b="0"/>
                <wp:wrapTopAndBottom distT="0" distB="0"/>
                <wp:docPr id="10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ve:Fallback>
      </ve:AlternateContent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18"/>
          <w:szCs w:val="18"/>
        </w:rPr>
      </w:pP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91"/>
        <w:ind w:right="1139"/>
        <w:jc w:val="right"/>
        <w:rPr>
          <w:color w:val="000000"/>
        </w:rPr>
      </w:pPr>
      <w:r>
        <w:rPr>
          <w:color w:val="000000"/>
        </w:rPr>
        <w:t>Firma</w:t>
      </w:r>
    </w:p>
    <w:p w:rsidR="00B73810" w:rsidRDefault="00B738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B73810" w:rsidRDefault="001065DC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color w:val="000000"/>
          <w:sz w:val="26"/>
          <w:szCs w:val="26"/>
        </w:rPr>
      </w:pPr>
      <ve:AlternateContent>
        <mc:Choice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 Requires="wps">
          <w:drawing>
            <wp:anchor distT="0" distB="0" distL="114300" distR="114300" simplePos="0" relativeHeight="251659264" behindDoc="0" locked="0" layoutInCell="1" hidden="0" allowOverlap="1">
              <wp:simplePos x="0" y="0"/>
              <wp:positionH relativeFrom="column">
                <wp:posOffset>3721100</wp:posOffset>
              </wp:positionH>
              <wp:positionV relativeFrom="paragraph">
                <wp:posOffset>203200</wp:posOffset>
              </wp:positionV>
              <wp:extent cx="1270" cy="12700"/>
              <wp:effectExtent l="0" t="0" r="0" b="0"/>
              <wp:wrapTopAndBottom distT="0" distB="0"/>
              <wp:docPr id="11" name="Figura a mano libera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702110" y="3779365"/>
                        <a:ext cx="25831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583180" h="1270" extrusionOk="0">
                            <a:moveTo>
                              <a:pt x="0" y="0"/>
                            </a:moveTo>
                            <a:lnTo>
                              <a:pt x="2582545" y="0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ve:Fallback>
          <w:r>
            <w:rPr>
              <w:noProof/>
              <w:lang w:eastAsia="it-IT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3721100</wp:posOffset>
                </wp:positionH>
                <wp:positionV relativeFrom="paragraph">
                  <wp:posOffset>203200</wp:posOffset>
                </wp:positionV>
                <wp:extent cx="1270" cy="12700"/>
                <wp:effectExtent l="0" t="0" r="0" b="0"/>
                <wp:wrapTopAndBottom distT="0" distB="0"/>
                <wp:docPr id="11" name="image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ve:Fallback>
      </ve:AlternateContent>
    </w:p>
    <w:sectPr w:rsidR="00B73810" w:rsidSect="00DF37DB">
      <w:pgSz w:w="11920" w:h="16840"/>
      <w:pgMar w:top="1620" w:right="1040" w:bottom="280" w:left="1020" w:header="73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F066B7"/>
    <w:multiLevelType w:val="multilevel"/>
    <w:tmpl w:val="AC8E4E86"/>
    <w:lvl w:ilvl="0">
      <w:numFmt w:val="bullet"/>
      <w:lvlText w:val="➢"/>
      <w:lvlJc w:val="left"/>
      <w:pPr>
        <w:ind w:left="533" w:hanging="360"/>
      </w:pPr>
      <w:rPr>
        <w:rFonts w:ascii="MS UI Gothic" w:eastAsia="MS UI Gothic" w:hAnsi="MS UI Gothic" w:cs="MS UI Gothic"/>
        <w:sz w:val="22"/>
        <w:szCs w:val="22"/>
      </w:rPr>
    </w:lvl>
    <w:lvl w:ilvl="1">
      <w:start w:val="1"/>
      <w:numFmt w:val="decimal"/>
      <w:lvlText w:val="%2."/>
      <w:lvlJc w:val="left"/>
      <w:pPr>
        <w:ind w:left="818" w:hanging="285"/>
      </w:pPr>
      <w:rPr>
        <w:rFonts w:ascii="Times New Roman" w:eastAsia="Times New Roman" w:hAnsi="Times New Roman" w:cs="Times New Roman"/>
        <w:sz w:val="22"/>
        <w:szCs w:val="22"/>
      </w:rPr>
    </w:lvl>
    <w:lvl w:ilvl="2">
      <w:numFmt w:val="bullet"/>
      <w:lvlText w:val="•"/>
      <w:lvlJc w:val="left"/>
      <w:pPr>
        <w:ind w:left="1824" w:hanging="285"/>
      </w:pPr>
    </w:lvl>
    <w:lvl w:ilvl="3">
      <w:numFmt w:val="bullet"/>
      <w:lvlText w:val="•"/>
      <w:lvlJc w:val="left"/>
      <w:pPr>
        <w:ind w:left="2828" w:hanging="285"/>
      </w:pPr>
    </w:lvl>
    <w:lvl w:ilvl="4">
      <w:numFmt w:val="bullet"/>
      <w:lvlText w:val="•"/>
      <w:lvlJc w:val="left"/>
      <w:pPr>
        <w:ind w:left="3833" w:hanging="285"/>
      </w:pPr>
    </w:lvl>
    <w:lvl w:ilvl="5">
      <w:numFmt w:val="bullet"/>
      <w:lvlText w:val="•"/>
      <w:lvlJc w:val="left"/>
      <w:pPr>
        <w:ind w:left="4837" w:hanging="285"/>
      </w:pPr>
    </w:lvl>
    <w:lvl w:ilvl="6">
      <w:numFmt w:val="bullet"/>
      <w:lvlText w:val="•"/>
      <w:lvlJc w:val="left"/>
      <w:pPr>
        <w:ind w:left="5842" w:hanging="285"/>
      </w:pPr>
    </w:lvl>
    <w:lvl w:ilvl="7">
      <w:numFmt w:val="bullet"/>
      <w:lvlText w:val="•"/>
      <w:lvlJc w:val="left"/>
      <w:pPr>
        <w:ind w:left="6846" w:hanging="285"/>
      </w:pPr>
    </w:lvl>
    <w:lvl w:ilvl="8">
      <w:numFmt w:val="bullet"/>
      <w:lvlText w:val="•"/>
      <w:lvlJc w:val="left"/>
      <w:pPr>
        <w:ind w:left="7851" w:hanging="285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savePreviewPicture/>
  <w:compat/>
  <w:rsids>
    <w:rsidRoot w:val="00B73810"/>
    <w:rsid w:val="001065DC"/>
    <w:rsid w:val="0045238A"/>
    <w:rsid w:val="006D3160"/>
    <w:rsid w:val="00743FA5"/>
    <w:rsid w:val="00772DDB"/>
    <w:rsid w:val="00B73810"/>
    <w:rsid w:val="00D0067D"/>
    <w:rsid w:val="00DF3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DF37DB"/>
    <w:rPr>
      <w:lang w:eastAsia="en-US"/>
    </w:rPr>
  </w:style>
  <w:style w:type="paragraph" w:styleId="Titolo1">
    <w:name w:val="heading 1"/>
    <w:basedOn w:val="Normale"/>
    <w:uiPriority w:val="1"/>
    <w:qFormat/>
    <w:rsid w:val="00DF37DB"/>
    <w:pPr>
      <w:spacing w:before="200"/>
      <w:ind w:left="113"/>
      <w:outlineLvl w:val="0"/>
    </w:pPr>
    <w:rPr>
      <w:b/>
      <w:bCs/>
    </w:rPr>
  </w:style>
  <w:style w:type="paragraph" w:styleId="Titolo2">
    <w:name w:val="heading 2"/>
    <w:basedOn w:val="Normale"/>
    <w:next w:val="Normale"/>
    <w:rsid w:val="00DF37D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rsid w:val="00DF37D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rsid w:val="00DF37D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rsid w:val="00DF37DB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rsid w:val="00DF37D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rsid w:val="00DF37D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uiPriority w:val="1"/>
    <w:qFormat/>
    <w:rsid w:val="00DF37DB"/>
    <w:pPr>
      <w:spacing w:before="10"/>
      <w:ind w:left="20"/>
    </w:pPr>
    <w:rPr>
      <w:b/>
      <w:bCs/>
      <w:sz w:val="24"/>
      <w:szCs w:val="24"/>
    </w:rPr>
  </w:style>
  <w:style w:type="table" w:customStyle="1" w:styleId="TableNormal0">
    <w:name w:val="Table Normal"/>
    <w:uiPriority w:val="2"/>
    <w:semiHidden/>
    <w:unhideWhenUsed/>
    <w:qFormat/>
    <w:rsid w:val="00DF37D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DF37DB"/>
  </w:style>
  <w:style w:type="paragraph" w:styleId="Paragrafoelenco">
    <w:name w:val="List Paragraph"/>
    <w:basedOn w:val="Normale"/>
    <w:uiPriority w:val="1"/>
    <w:qFormat/>
    <w:rsid w:val="00DF37DB"/>
    <w:pPr>
      <w:ind w:left="533" w:hanging="361"/>
    </w:pPr>
  </w:style>
  <w:style w:type="paragraph" w:customStyle="1" w:styleId="TableParagraph">
    <w:name w:val="Table Paragraph"/>
    <w:basedOn w:val="Normale"/>
    <w:uiPriority w:val="1"/>
    <w:qFormat/>
    <w:rsid w:val="00DF37DB"/>
  </w:style>
  <w:style w:type="paragraph" w:styleId="Sottotitolo">
    <w:name w:val="Subtitle"/>
    <w:basedOn w:val="Normale"/>
    <w:next w:val="Normale"/>
    <w:rsid w:val="00DF37D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rsid w:val="00DF37DB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65D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065DC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lang w:eastAsia="en-US"/>
    </w:rPr>
  </w:style>
  <w:style w:type="paragraph" w:styleId="Titolo1">
    <w:name w:val="heading 1"/>
    <w:basedOn w:val="Normale"/>
    <w:uiPriority w:val="1"/>
    <w:qFormat/>
    <w:pPr>
      <w:spacing w:before="200"/>
      <w:ind w:left="113"/>
      <w:outlineLvl w:val="0"/>
    </w:pPr>
    <w:rPr>
      <w:b/>
      <w:bCs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uiPriority w:val="1"/>
    <w:qFormat/>
    <w:pPr>
      <w:spacing w:before="10"/>
      <w:ind w:left="20"/>
    </w:pPr>
    <w:rPr>
      <w:b/>
      <w:bCs/>
      <w:sz w:val="24"/>
      <w:szCs w:val="24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533" w:hanging="361"/>
    </w:pPr>
  </w:style>
  <w:style w:type="paragraph" w:customStyle="1" w:styleId="TableParagraph">
    <w:name w:val="Table Paragraph"/>
    <w:basedOn w:val="Normale"/>
    <w:uiPriority w:val="1"/>
    <w:qFormat/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65D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065DC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B4UZyBV8RJrPMjcpRgVepb9w6A==">CgMxLjA4AHIhMUJoS0xIYklqTWZyVzAweDNEUFhzQ082dUZsUk9Id0Qy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512</Words>
  <Characters>2923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Lella</dc:creator>
  <cp:lastModifiedBy>segreteria</cp:lastModifiedBy>
  <cp:revision>2</cp:revision>
  <cp:lastPrinted>2024-03-25T08:51:00Z</cp:lastPrinted>
  <dcterms:created xsi:type="dcterms:W3CDTF">2024-03-25T10:42:00Z</dcterms:created>
  <dcterms:modified xsi:type="dcterms:W3CDTF">2024-03-25T10:42:00Z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2024-03-06T00:00:00Z</vt:filetime>
  </property>
  <property fmtid="{D5CDD505-2E9C-101B-9397-08002B2CF9AE}" pid="3" name="LastSaved">
    <vt:filetime>2024-03-06T00:00:00Z</vt:filetime>
  </property>
</Properties>
</file>